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May 12,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Legal Counsel Fee Agreement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Surplus Equipment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H. Monthly Meetings: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D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Vjoq1oTpuXzdYgKweDDiap/2Q==">AMUW2mXdYTJAQKTcHut+fKHEY/BUDd0alec13F0J30E2Rk8lJCnBOkijNhPf+GLtD/YkNau1T/I0jXRnDXQhRGvjH1Tf7zCitNB3AHmliG0sPy8AeV9ejDE=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