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Larry Potter: Chairman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Marc Zamora: Vice-Chairman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Daniel Zuber: Secretary/Treasurer</w:t>
        <w:tab/>
        <w:tab/>
        <w:tab/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ab/>
        <w:t xml:space="preserve">         </w:t>
      </w:r>
      <w:r w:rsidDel="00000000" w:rsidR="00000000" w:rsidRPr="00000000">
        <w:rPr>
          <w:b w:val="1"/>
          <w:rtl w:val="0"/>
        </w:rPr>
        <w:t xml:space="preserve">Regular Meeting Minutes</w:t>
      </w:r>
    </w:p>
    <w:p w:rsidR="00000000" w:rsidDel="00000000" w:rsidP="00000000" w:rsidRDefault="00000000" w:rsidRPr="00000000" w14:paraId="0000000C">
      <w:pPr>
        <w:pageBreakBefore w:val="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Thursday, December 10, 2020</w:t>
      </w:r>
    </w:p>
    <w:p w:rsidR="00000000" w:rsidDel="00000000" w:rsidP="00000000" w:rsidRDefault="00000000" w:rsidRPr="00000000" w14:paraId="0000000D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6:00 p.m. </w:t>
      </w:r>
    </w:p>
    <w:p w:rsidR="00000000" w:rsidDel="00000000" w:rsidP="00000000" w:rsidRDefault="00000000" w:rsidRPr="00000000" w14:paraId="0000000E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8459 Blue Gravel Road Smartsville, CA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Call Meeting to Order: 6:00 p.m.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Roll Call: Directors Potter, Zuber and Zamora, Brian Estes, Jim Mathias, 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Chief Griffis and Clerk Gann were in attendance.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660" w:hanging="360"/>
        <w:rPr>
          <w:u w:val="none"/>
        </w:rPr>
      </w:pPr>
      <w:r w:rsidDel="00000000" w:rsidR="00000000" w:rsidRPr="00000000">
        <w:rPr>
          <w:rtl w:val="0"/>
        </w:rPr>
        <w:t xml:space="preserve">Flag Salute</w:t>
      </w:r>
    </w:p>
    <w:p w:rsidR="00000000" w:rsidDel="00000000" w:rsidP="00000000" w:rsidRDefault="00000000" w:rsidRPr="00000000" w14:paraId="00000015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II. Special Guest/Presentations - Brian Estes CALFIRE Amador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Comprehensive presentation regarding CALFIRE Amador Plan</w:t>
      </w:r>
    </w:p>
    <w:p w:rsidR="00000000" w:rsidDel="00000000" w:rsidP="00000000" w:rsidRDefault="00000000" w:rsidRPr="00000000" w14:paraId="00000017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III. Public Comment: No public. 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IV. Minutes: 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ab/>
        <w:t xml:space="preserve">-November 12, 2020:  Director Potter motioned to approve the minutes as presented; Director Zuber 2nd the motion; 2 ayes; 1 abstain (Zamora), motion passed. 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V.  Treasurer’s Report: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tl w:val="0"/>
        </w:rPr>
        <w:t xml:space="preserve">Financial Report: 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5"/>
        </w:numPr>
        <w:ind w:left="1800" w:hanging="360"/>
        <w:rPr>
          <w:b w:val="1"/>
          <w:i w:val="1"/>
        </w:rPr>
      </w:pPr>
      <w:r w:rsidDel="00000000" w:rsidR="00000000" w:rsidRPr="00000000">
        <w:rPr>
          <w:rtl w:val="0"/>
        </w:rPr>
        <w:t xml:space="preserve">746: Green Bar through October: $33,048.49; with deductions from November and December: $ 13,576.37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tl w:val="0"/>
        </w:rPr>
        <w:t xml:space="preserve">Approval of Bills: 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5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December 2020: Warrant Sheet: Director Potter motioned to approve the warrant sheet in the amount of $5,141.27; Director Zuber 2nd the motion, 2 ayes; 1 Abstain (Zamora) motion passed. 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5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December 2020: Wire Transfer-IRS: Director Potter motioned to approve the warrant sheet in the amount of $1,043.04; Director Zuber 2nd the motion, 2 ayes; 1 abstain (Zamora); motion passed.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5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December 2020: Wire Transfer-EDD: Director Potter motioned to approve the warrant sheet in the amount of $177.03; Director Zuber 2nd the motion, 2 ayes; 1 abstain (Zamora); motion passed.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5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December 2020: Warrant Sheet: Director Potter motioned to approve the warrant sheet in the amount of $3,796.77; Director Zuber 2nd the motion, 2 ayes; 1 abstain (Zamora);  motion passed.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tl w:val="0"/>
        </w:rPr>
        <w:t xml:space="preserve">Benefit Assessment: No update.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VI. Discussion/Action Items: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Chief’s Report: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9 dispatches (2 Loma Rica; 7 Smartsville)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Two Explorers (possible)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Four Volunteers (two drivers)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Request for depreciating items will be sent out with itemized equipment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MOU NID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MOU in Board mailboxes to be signed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Adoption of County, State and Federal COVID 19 Guidelines: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Discussion regarding the possible adoption guidelines.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Director Potter motioned to approve the County, State and Federal COVID 19 Guidelines; Director Zamora 2nd the motion; 3 ayes; motion passed.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Election of Officers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Director Potter motioned to approve Director Zamora the Chairman of the Board; Director Zuber 2nd the motion; 3 ayes; motion passed.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1"/>
          <w:i w:val="1"/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Director Potter motioned to approve Director Potter to move to Vice-Chairman; Director Zuber to remain Secretary-Treasurer; 3 ayes, motion passed.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Election of JPA Representative: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Director Potter motioned to approve Director Zuber as the first point of contact for the JPA; Director Zamora; 2nd point of contact; Director Zuber 2nd the motion; 3 ayes; motion passed.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Target Solutions</w:t>
        <w:tab/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Discussion regarding issues with contact with them and billing issues.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EDispatches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Director Potter motioned to approve the cancelation of the EDispatches Services and seek a possible reimbursement; Director Zuber 2nd the motion; 3 ayes; motion passed.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Website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Paid up for three years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Chief Griffis to be reimbursed for payment for this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Rose Bar: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Discussion regarding the use of the Community Center for Board Meetings.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Discussion regarding the possible use of Rose Bar School for District Offices.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Audit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Discussion regarding the signing of the audit.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Director Zuber and Potter indicated they would sign the Audit.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Policies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re</w:t>
      </w:r>
      <w:r w:rsidDel="00000000" w:rsidR="00000000" w:rsidRPr="00000000">
        <w:rPr>
          <w:rtl w:val="0"/>
        </w:rPr>
        <w:t xml:space="preserve">garding the presentation of draft policies.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option: No dis</w:t>
      </w:r>
      <w:r w:rsidDel="00000000" w:rsidR="00000000" w:rsidRPr="00000000">
        <w:rPr>
          <w:rtl w:val="0"/>
        </w:rPr>
        <w:t xml:space="preserve">cussion.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Surplus Equipment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6886 is for sale; asking amount $25,000.00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Tender discussion; was surplused on June 18, 2020 with no stated amount.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Director Potter motioned to authorize Chief Griffis to sell Water Tender with a broker in the amount of $9,000 plus broker fees; Director Zuber 2nd the motion; 3 ayes; motion passed.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Fee Ordinance: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Mitigation Rates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Discussion regarding the need for implementing this. </w:t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tl w:val="0"/>
        </w:rPr>
        <w:t xml:space="preserve">      F. Monthly Meetings:</w:t>
      </w:r>
    </w:p>
    <w:p w:rsidR="00000000" w:rsidDel="00000000" w:rsidP="00000000" w:rsidRDefault="00000000" w:rsidRPr="00000000" w14:paraId="0000004B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JPA: December cancelled. </w:t>
      </w:r>
    </w:p>
    <w:p w:rsidR="00000000" w:rsidDel="00000000" w:rsidP="00000000" w:rsidRDefault="00000000" w:rsidRPr="00000000" w14:paraId="0000004C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YWFSC: Meeting on 12/8; hold meeting with fire districts</w:t>
      </w:r>
    </w:p>
    <w:p w:rsidR="00000000" w:rsidDel="00000000" w:rsidP="00000000" w:rsidRDefault="00000000" w:rsidRPr="00000000" w14:paraId="0000004D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CM: Zone Haven presentation; evacuation zones; free for first three years; Yuba County is a test county; all types of emergencies; each fire district to participate to hazard plan</w:t>
      </w:r>
    </w:p>
    <w:p w:rsidR="00000000" w:rsidDel="00000000" w:rsidP="00000000" w:rsidRDefault="00000000" w:rsidRPr="00000000" w14:paraId="0000004E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SCRFI: No update. </w:t>
      </w:r>
    </w:p>
    <w:p w:rsidR="00000000" w:rsidDel="00000000" w:rsidP="00000000" w:rsidRDefault="00000000" w:rsidRPr="00000000" w14:paraId="0000004F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SFFA(Smartsville Fire Fighters Association): No update. </w:t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  <w:t xml:space="preserve">VII. Correspondence: None. </w:t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  <w:t xml:space="preserve">VIII. Good of the Order:</w:t>
      </w:r>
    </w:p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  <w:tab/>
        <w:t xml:space="preserve">Director Zamora stated to add to the Agenda for January that he would be officially stepping down as the District’s Chief; the position would go to current Interim Chief Griffis. </w:t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  <w:t xml:space="preserve">IX. Adjournment: 8:14 p.m.</w:t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288" w:top="28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