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Marc Zamora: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Regular Meeting Agenda 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December 10,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Flag Salute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II. Special Guest/Presentations - Brian Estes CALFIRE Amador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III. Public Comment: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IV. Minutes: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V.  Treasurer’s Report: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VI. Discussion/Action Items: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NID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Adoption of County, State and Federal COVID 19 Guidelines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of Officers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of JPA Representative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Target Solutions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EDispatches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VII. Correspondence: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VIII. Good of the Order: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IX. Adjournment: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